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22" w:rsidRDefault="009D3222" w:rsidP="009D3222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УТВЕРЖДАЮ:  </w:t>
      </w:r>
    </w:p>
    <w:p w:rsidR="009D3222" w:rsidRDefault="009D3222" w:rsidP="009D3222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управлению</w:t>
      </w:r>
    </w:p>
    <w:p w:rsidR="009D3222" w:rsidRDefault="009D3222" w:rsidP="009D3222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муниципальным имуществом</w:t>
      </w:r>
    </w:p>
    <w:p w:rsidR="009D3222" w:rsidRDefault="009D3222" w:rsidP="009D3222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Починковского</w:t>
      </w:r>
      <w:proofErr w:type="spellEnd"/>
    </w:p>
    <w:p w:rsidR="009D3222" w:rsidRDefault="009D3222" w:rsidP="009D3222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3222" w:rsidRDefault="009D3222" w:rsidP="009D3222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__________________С. А. </w:t>
      </w:r>
      <w:proofErr w:type="spellStart"/>
      <w:r>
        <w:rPr>
          <w:rFonts w:ascii="Times New Roman" w:hAnsi="Times New Roman"/>
          <w:sz w:val="24"/>
          <w:szCs w:val="24"/>
        </w:rPr>
        <w:t>Шабалов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9D3222" w:rsidRDefault="009D3222" w:rsidP="009D3222">
      <w:pPr>
        <w:pStyle w:val="a5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</w:p>
    <w:p w:rsidR="009D3222" w:rsidRDefault="009D3222" w:rsidP="009D3222">
      <w:pPr>
        <w:suppressAutoHyphens/>
        <w:jc w:val="center"/>
        <w:textAlignment w:val="baseline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Информационное сообщениЕ </w:t>
      </w:r>
    </w:p>
    <w:p w:rsidR="009D3222" w:rsidRDefault="009D3222" w:rsidP="009D3222">
      <w:pPr>
        <w:suppressAutoHyphens/>
        <w:jc w:val="center"/>
        <w:textAlignment w:val="baseline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 Результатах сделки по ПРОДАЖЕ НАХОДЯЩЕГОСЯ В КАЗНЕ ПОЧИНКОВСКОГО МУНИЦИПАЛЬНОГО ОКРУГА НИЖЕГОРОДСКОЙ ОБЛАСТИ ДВИЖИМОГО ИМУЩЕСТВА на электронной торговой площадке</w:t>
      </w:r>
    </w:p>
    <w:p w:rsidR="009D3222" w:rsidRDefault="009D3222" w:rsidP="009D3222">
      <w:pPr>
        <w:shd w:val="clear" w:color="auto" w:fill="FFFFFF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>
          <w:rPr>
            <w:rStyle w:val="a3"/>
            <w:b/>
            <w:sz w:val="24"/>
            <w:szCs w:val="24"/>
          </w:rPr>
          <w:t>https://</w:t>
        </w:r>
        <w:r>
          <w:rPr>
            <w:rStyle w:val="a3"/>
            <w:color w:val="auto"/>
            <w:u w:val="none"/>
          </w:rPr>
          <w:t xml:space="preserve"> </w:t>
        </w:r>
        <w:r>
          <w:rPr>
            <w:rStyle w:val="a3"/>
            <w:b/>
            <w:sz w:val="24"/>
            <w:szCs w:val="24"/>
          </w:rPr>
          <w:t>www.fabrikant.ru.</w:t>
        </w:r>
      </w:hyperlink>
    </w:p>
    <w:p w:rsidR="009D3222" w:rsidRDefault="009D3222" w:rsidP="009D3222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Продавец</w:t>
      </w:r>
      <w:r>
        <w:rPr>
          <w:rFonts w:ascii="Times New Roman" w:hAnsi="Times New Roman"/>
          <w:sz w:val="24"/>
          <w:szCs w:val="24"/>
        </w:rPr>
        <w:t xml:space="preserve"> – Комитет по управлению муниципальным имуществом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Починковского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9D3222" w:rsidRDefault="009D3222" w:rsidP="009D3222">
      <w:pPr>
        <w:tabs>
          <w:tab w:val="left" w:pos="720"/>
        </w:tabs>
        <w:suppressAutoHyphens/>
        <w:spacing w:after="60"/>
        <w:ind w:firstLine="709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 xml:space="preserve">Адрес: 607910, Нижегородская область, </w:t>
      </w:r>
      <w:proofErr w:type="spellStart"/>
      <w:r>
        <w:rPr>
          <w:rFonts w:ascii="Times New Roman" w:hAnsi="Times New Roman"/>
          <w:iCs/>
          <w:sz w:val="24"/>
          <w:szCs w:val="24"/>
          <w:lang w:eastAsia="ar-SA"/>
        </w:rPr>
        <w:t>Починковский</w:t>
      </w:r>
      <w:proofErr w:type="spellEnd"/>
      <w:r>
        <w:rPr>
          <w:rFonts w:ascii="Times New Roman" w:hAnsi="Times New Roman"/>
          <w:iCs/>
          <w:sz w:val="24"/>
          <w:szCs w:val="24"/>
          <w:lang w:eastAsia="ar-SA"/>
        </w:rPr>
        <w:t xml:space="preserve"> район, с. Починки, ул. Ленина, дом 1.</w:t>
      </w:r>
    </w:p>
    <w:p w:rsidR="009D3222" w:rsidRDefault="009D3222" w:rsidP="009D3222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>График работы с 8.00 до 16.00 ежедневно (кроме субботы и воскресенья),  перерыв с 12.00 до 13.00.</w:t>
      </w:r>
    </w:p>
    <w:p w:rsidR="009D3222" w:rsidRDefault="009D3222" w:rsidP="009D3222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торгов (способ приватизации) – аукцион в электронной форме, открытый по составу участников и по форме подачи предложений о цене.</w:t>
      </w:r>
    </w:p>
    <w:p w:rsidR="009D3222" w:rsidRDefault="009D3222" w:rsidP="009D3222">
      <w:pPr>
        <w:pStyle w:val="a4"/>
        <w:shd w:val="clear" w:color="auto" w:fill="FFFFFF"/>
        <w:spacing w:after="0"/>
        <w:ind w:firstLine="709"/>
        <w:jc w:val="both"/>
      </w:pPr>
      <w:r>
        <w:rPr>
          <w:b/>
        </w:rPr>
        <w:t xml:space="preserve">Оператор электронной площадки – </w:t>
      </w:r>
      <w:r>
        <w:t xml:space="preserve">АО «Электронные торговые системы», адрес местонахождения: </w:t>
      </w:r>
      <w:smartTag w:uri="urn:schemas-microsoft-com:office:smarttags" w:element="metricconverter">
        <w:smartTagPr>
          <w:attr w:name="ProductID" w:val="123112, г"/>
        </w:smartTagPr>
        <w:r>
          <w:t>123112, г</w:t>
        </w:r>
      </w:smartTag>
      <w:r>
        <w:t xml:space="preserve">. Москва, ул. </w:t>
      </w:r>
      <w:proofErr w:type="spellStart"/>
      <w:r>
        <w:t>Тестовская</w:t>
      </w:r>
      <w:proofErr w:type="spellEnd"/>
      <w:r>
        <w:t>, д. 10, тел. +7 (495) 785-05-45, 8-800-100-25-40, https://www.fabrikant.ru.</w:t>
      </w:r>
    </w:p>
    <w:p w:rsidR="009D3222" w:rsidRDefault="009D3222" w:rsidP="009D3222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Проведение аукциона – </w:t>
      </w:r>
      <w:r>
        <w:rPr>
          <w:rFonts w:ascii="Times New Roman" w:hAnsi="Times New Roman"/>
          <w:b/>
          <w:sz w:val="24"/>
          <w:szCs w:val="24"/>
          <w:u w:val="single"/>
        </w:rPr>
        <w:t>_20.03.2026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г. в 10.00 часов.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D3222" w:rsidRDefault="009D3222" w:rsidP="009D3222">
      <w:pPr>
        <w:spacing w:after="0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 торгов: электронная площадка «НЭП-Фабрикант» (</w:t>
      </w:r>
      <w:hyperlink r:id="rId6" w:history="1">
        <w:r>
          <w:rPr>
            <w:rStyle w:val="a3"/>
            <w:sz w:val="24"/>
            <w:szCs w:val="24"/>
          </w:rPr>
          <w:t>www.fabrikant.ru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9D3222" w:rsidRDefault="009D3222" w:rsidP="009D3222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D3222" w:rsidRDefault="009D3222" w:rsidP="009D3222">
      <w:pPr>
        <w:shd w:val="clear" w:color="auto" w:fill="FFFFFF"/>
        <w:tabs>
          <w:tab w:val="left" w:pos="709"/>
        </w:tabs>
        <w:ind w:left="113" w:firstLine="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выставляемом на аукцион имуществе:</w:t>
      </w:r>
    </w:p>
    <w:p w:rsidR="009D3222" w:rsidRDefault="009D3222" w:rsidP="009D3222">
      <w:pPr>
        <w:spacing w:after="0"/>
        <w:ind w:left="-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0"/>
          <w:szCs w:val="20"/>
        </w:rPr>
        <w:t>ЛОТ № 1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6236"/>
      </w:tblGrid>
      <w:tr w:rsidR="009D3222" w:rsidTr="009D322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a7"/>
              <w:spacing w:after="0" w:line="240" w:lineRule="auto"/>
              <w:ind w:left="0"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3222" w:rsidRDefault="009D3222">
            <w:pPr>
              <w:pStyle w:val="2"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Идентификационный номер </w:t>
            </w:r>
            <w:r>
              <w:rPr>
                <w:sz w:val="20"/>
                <w:szCs w:val="20"/>
                <w:lang w:val="en-US" w:eastAsia="en-US"/>
              </w:rPr>
              <w:t>XIM</w:t>
            </w:r>
            <w:r>
              <w:rPr>
                <w:sz w:val="20"/>
                <w:szCs w:val="20"/>
                <w:lang w:eastAsia="en-US"/>
              </w:rPr>
              <w:t>3205</w:t>
            </w:r>
            <w:r>
              <w:rPr>
                <w:sz w:val="20"/>
                <w:szCs w:val="20"/>
                <w:lang w:val="en-US" w:eastAsia="en-US"/>
              </w:rPr>
              <w:t>XRM</w:t>
            </w:r>
            <w:r>
              <w:rPr>
                <w:sz w:val="20"/>
                <w:szCs w:val="20"/>
                <w:lang w:eastAsia="en-US"/>
              </w:rPr>
              <w:t xml:space="preserve">0000828, номер двигателя 52450АМ1000618, номер шасси (рама) – отсутствует, номер кузова (кабаны, прицепа) </w:t>
            </w:r>
            <w:r>
              <w:rPr>
                <w:sz w:val="20"/>
                <w:szCs w:val="20"/>
                <w:lang w:val="en-US" w:eastAsia="en-US"/>
              </w:rPr>
              <w:t>XIM</w:t>
            </w:r>
            <w:r>
              <w:rPr>
                <w:sz w:val="20"/>
                <w:szCs w:val="20"/>
                <w:lang w:eastAsia="en-US"/>
              </w:rPr>
              <w:t>3205</w:t>
            </w:r>
            <w:r>
              <w:rPr>
                <w:sz w:val="20"/>
                <w:szCs w:val="20"/>
                <w:lang w:val="en-US" w:eastAsia="en-US"/>
              </w:rPr>
              <w:t>XRM</w:t>
            </w:r>
            <w:r>
              <w:rPr>
                <w:sz w:val="20"/>
                <w:szCs w:val="20"/>
                <w:lang w:eastAsia="en-US"/>
              </w:rPr>
              <w:t xml:space="preserve">0000828, цвет кузова – белый, год </w:t>
            </w:r>
            <w:proofErr w:type="spellStart"/>
            <w:r>
              <w:rPr>
                <w:sz w:val="20"/>
                <w:szCs w:val="20"/>
                <w:lang w:eastAsia="en-US"/>
              </w:rPr>
              <w:t>изготоволения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2021, государственный регистрационный номер Т240КЕ152 ЭПТС 164301024933860 от 23.04.2021</w:t>
            </w:r>
          </w:p>
          <w:p w:rsidR="009D3222" w:rsidRDefault="009D3222">
            <w:pPr>
              <w:pStyle w:val="a7"/>
              <w:spacing w:after="0" w:line="240" w:lineRule="auto"/>
              <w:ind w:left="0" w:right="-15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Место нахождение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Нижегородская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с. Починки, ул. 5я линия, дом 15а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 w:firstLine="567"/>
              <w:jc w:val="both"/>
              <w:rPr>
                <w:lang w:eastAsia="en-US"/>
              </w:rPr>
            </w:pPr>
          </w:p>
        </w:tc>
      </w:tr>
      <w:tr w:rsidR="009D3222" w:rsidTr="009D3222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приватизации объекта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открытый аукцион по продажи движимого имущества, с открытой формой подачи предложений о цене в электронной форме</w:t>
            </w:r>
          </w:p>
        </w:tc>
      </w:tr>
      <w:tr w:rsidR="009D3222" w:rsidTr="009D3222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приватизации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widowControl w:val="0"/>
              <w:tabs>
                <w:tab w:val="left" w:pos="1440"/>
              </w:tabs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Март 2026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3222" w:rsidTr="009D3222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Начальная цена продажи, руб. (с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учетом НДС)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1 692 000,00 </w:t>
            </w:r>
          </w:p>
        </w:tc>
      </w:tr>
      <w:tr w:rsidR="009D3222" w:rsidTr="009D3222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задатка, руб. </w:t>
            </w:r>
          </w:p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(10% от начальной цены объекта)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169 200,00</w:t>
            </w:r>
          </w:p>
        </w:tc>
      </w:tr>
      <w:tr w:rsidR="009D3222" w:rsidTr="009D3222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Шаг аукциона 5%, руб.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84 600,00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D3222" w:rsidTr="009D3222"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предыдущих торгах по продаже данного имущества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firstLine="4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Объект на торги выставлялся – 20.09.2024г. 12.11.2025</w:t>
            </w:r>
            <w:r>
              <w:rPr>
                <w:rFonts w:ascii="Times New Roman" w:hAnsi="Times New Roman"/>
                <w:lang w:eastAsia="en-US"/>
              </w:rPr>
              <w:t>, 19.12.2025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D3222" w:rsidTr="009D3222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аукциона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2"/>
              <w:spacing w:line="240" w:lineRule="auto"/>
              <w:ind w:firstLine="708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Аукцион в электронной форме по Лоту № </w:t>
            </w:r>
            <w:r>
              <w:rPr>
                <w:bCs/>
                <w:iCs/>
                <w:sz w:val="20"/>
                <w:szCs w:val="20"/>
                <w:lang w:eastAsia="en-US"/>
              </w:rPr>
              <w:t>1 код лота №21000031840000000076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по продажи движимого имущества, с открытой формой подачи предложений о цене в электронной форме 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признан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несостоявшимся ввиду отсутствия заявок.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9D3222" w:rsidRDefault="009D3222" w:rsidP="009D3222">
      <w:pPr>
        <w:spacing w:after="0"/>
        <w:ind w:left="-567" w:right="-15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D3222" w:rsidRDefault="009D3222" w:rsidP="009D3222">
      <w:pPr>
        <w:spacing w:after="0"/>
        <w:ind w:left="-567" w:right="-15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ЛОТ № 2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6519"/>
      </w:tblGrid>
      <w:tr w:rsidR="009D3222" w:rsidTr="009D322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2"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Идентификационный номер </w:t>
            </w:r>
            <w:r>
              <w:rPr>
                <w:sz w:val="20"/>
                <w:szCs w:val="20"/>
                <w:lang w:val="en-US" w:eastAsia="en-US"/>
              </w:rPr>
              <w:t>XIM</w:t>
            </w:r>
            <w:r>
              <w:rPr>
                <w:sz w:val="20"/>
                <w:szCs w:val="20"/>
                <w:lang w:eastAsia="en-US"/>
              </w:rPr>
              <w:t>3205</w:t>
            </w:r>
            <w:r>
              <w:rPr>
                <w:sz w:val="20"/>
                <w:szCs w:val="20"/>
                <w:lang w:val="en-US" w:eastAsia="en-US"/>
              </w:rPr>
              <w:t>XRM</w:t>
            </w:r>
            <w:r>
              <w:rPr>
                <w:sz w:val="20"/>
                <w:szCs w:val="20"/>
                <w:lang w:eastAsia="en-US"/>
              </w:rPr>
              <w:t xml:space="preserve">0000838, номер двигателя 52450АМ1000637, номер шасси (рама) – отсутствует, номер кузова (кабины, прицепа) </w:t>
            </w:r>
            <w:r>
              <w:rPr>
                <w:sz w:val="20"/>
                <w:szCs w:val="20"/>
                <w:lang w:val="en-US" w:eastAsia="en-US"/>
              </w:rPr>
              <w:t>XIM</w:t>
            </w:r>
            <w:r>
              <w:rPr>
                <w:sz w:val="20"/>
                <w:szCs w:val="20"/>
                <w:lang w:eastAsia="en-US"/>
              </w:rPr>
              <w:t>3205</w:t>
            </w:r>
            <w:r>
              <w:rPr>
                <w:sz w:val="20"/>
                <w:szCs w:val="20"/>
                <w:lang w:val="en-US" w:eastAsia="en-US"/>
              </w:rPr>
              <w:t>XRM</w:t>
            </w:r>
            <w:r>
              <w:rPr>
                <w:sz w:val="20"/>
                <w:szCs w:val="20"/>
                <w:lang w:eastAsia="en-US"/>
              </w:rPr>
              <w:t>0000838, цвет кузова – белый, год изготовления 2021, государственный регистрационный номер Т279КЕ152 ЭПТС 164301024933672 от 23.04.2021</w:t>
            </w:r>
          </w:p>
          <w:p w:rsidR="009D3222" w:rsidRDefault="009D3222">
            <w:pPr>
              <w:pStyle w:val="a7"/>
              <w:spacing w:after="0" w:line="240" w:lineRule="auto"/>
              <w:ind w:left="0" w:right="-15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Место  нахождение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Нижегородская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с. Починки, ул. 5я линия, дом 15а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 w:firstLine="567"/>
              <w:jc w:val="both"/>
              <w:rPr>
                <w:lang w:eastAsia="en-US"/>
              </w:rPr>
            </w:pPr>
          </w:p>
        </w:tc>
      </w:tr>
      <w:tr w:rsidR="009D3222" w:rsidTr="009D3222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приватизации объекта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открытый аукцион по продажи движимого имущества, с открытой формой подачи предложений о цене в электронной форме</w:t>
            </w:r>
          </w:p>
        </w:tc>
      </w:tr>
      <w:tr w:rsidR="009D3222" w:rsidTr="009D3222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приватизации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widowControl w:val="0"/>
              <w:tabs>
                <w:tab w:val="left" w:pos="1440"/>
              </w:tabs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Март 2026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D3222" w:rsidTr="009D3222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цена продажи, руб. (с учетом НДС)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1 692 000,00</w:t>
            </w:r>
          </w:p>
        </w:tc>
      </w:tr>
      <w:tr w:rsidR="009D3222" w:rsidTr="009D3222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Размер задатка, руб. </w:t>
            </w:r>
          </w:p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(10% от начальной цены объекта)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169 200,00</w:t>
            </w:r>
          </w:p>
        </w:tc>
      </w:tr>
      <w:tr w:rsidR="009D3222" w:rsidTr="009D3222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Шаг аукциона  5%, руб.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84 600,00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D3222" w:rsidTr="009D3222"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предыдущих торгах по продаже данного имущества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firstLine="45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Объект на торги выставлялся – 20.09.2024г., 12.11.2025г.</w:t>
            </w:r>
            <w:r>
              <w:rPr>
                <w:rFonts w:ascii="Times New Roman" w:hAnsi="Times New Roman"/>
                <w:lang w:eastAsia="en-US"/>
              </w:rPr>
              <w:t>, 19.12.2026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D3222" w:rsidTr="009D3222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22" w:rsidRDefault="009D3222">
            <w:pPr>
              <w:spacing w:after="0" w:line="240" w:lineRule="auto"/>
              <w:ind w:right="-15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аукциона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22" w:rsidRDefault="009D3222">
            <w:pPr>
              <w:pStyle w:val="2"/>
              <w:spacing w:line="240" w:lineRule="auto"/>
              <w:ind w:firstLine="708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Аукцион в электронной форме по Лоту № </w:t>
            </w:r>
            <w:r>
              <w:rPr>
                <w:bCs/>
                <w:iCs/>
                <w:sz w:val="20"/>
                <w:szCs w:val="20"/>
                <w:lang w:eastAsia="en-US"/>
              </w:rPr>
              <w:t>2 код лота №21000031840000000076</w:t>
            </w:r>
            <w:bookmarkStart w:id="0" w:name="_GoBack"/>
            <w:bookmarkEnd w:id="0"/>
            <w:r>
              <w:rPr>
                <w:bCs/>
                <w:iCs/>
                <w:sz w:val="20"/>
                <w:szCs w:val="20"/>
                <w:lang w:eastAsia="en-US"/>
              </w:rPr>
              <w:t xml:space="preserve"> по продажи движимого имущества, с открытой формой подачи предложений о цене в электронной форме 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признан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несостоявшимся ввиду отсутствия заявок.</w:t>
            </w:r>
          </w:p>
          <w:p w:rsidR="009D3222" w:rsidRDefault="009D3222">
            <w:pPr>
              <w:pStyle w:val="a5"/>
              <w:tabs>
                <w:tab w:val="left" w:pos="1440"/>
              </w:tabs>
              <w:spacing w:line="276" w:lineRule="auto"/>
              <w:ind w:right="-154" w:firstLine="567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9D3222" w:rsidRDefault="009D3222" w:rsidP="009D3222"/>
    <w:p w:rsidR="009D3222" w:rsidRDefault="009D3222" w:rsidP="009D3222"/>
    <w:p w:rsidR="00FE4847" w:rsidRDefault="00FE4847"/>
    <w:sectPr w:rsidR="00FE4847" w:rsidSect="009D32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92"/>
    <w:rsid w:val="00566492"/>
    <w:rsid w:val="009D3222"/>
    <w:rsid w:val="00F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D322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9D3222"/>
    <w:pPr>
      <w:spacing w:after="15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D32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D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D3222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D32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9D3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D322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9D3222"/>
    <w:pPr>
      <w:spacing w:after="15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D32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D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D3222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9D32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9D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brikant.ru" TargetMode="External"/><Relationship Id="rId5" Type="http://schemas.openxmlformats.org/officeDocument/2006/relationships/hyperlink" Target="https://www.etp-tor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3</cp:revision>
  <cp:lastPrinted>2026-03-18T08:05:00Z</cp:lastPrinted>
  <dcterms:created xsi:type="dcterms:W3CDTF">2026-03-18T08:02:00Z</dcterms:created>
  <dcterms:modified xsi:type="dcterms:W3CDTF">2026-03-18T08:05:00Z</dcterms:modified>
</cp:coreProperties>
</file>